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6FC5" w14:textId="77777777" w:rsidR="00ED5B5B" w:rsidRPr="000624BC" w:rsidRDefault="00ED5B5B" w:rsidP="00661C62">
      <w:pPr>
        <w:jc w:val="center"/>
        <w:rPr>
          <w:rFonts w:cstheme="minorHAnsi"/>
          <w:b/>
          <w:sz w:val="24"/>
          <w:szCs w:val="24"/>
        </w:rPr>
      </w:pPr>
    </w:p>
    <w:p w14:paraId="541786B4" w14:textId="77777777" w:rsidR="003A5CB3" w:rsidRDefault="003A5CB3" w:rsidP="00661C62">
      <w:pPr>
        <w:jc w:val="center"/>
        <w:rPr>
          <w:rFonts w:cstheme="minorHAnsi"/>
          <w:b/>
          <w:sz w:val="28"/>
          <w:szCs w:val="28"/>
        </w:rPr>
      </w:pPr>
    </w:p>
    <w:p w14:paraId="5EC29B6E" w14:textId="3C18A73A" w:rsidR="003A5CB3" w:rsidRDefault="003A5CB3" w:rsidP="003A5C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 IMMEDIATE RELEASE</w:t>
      </w:r>
    </w:p>
    <w:p w14:paraId="3B209D0D" w14:textId="23C42E6A" w:rsidR="005532B6" w:rsidRPr="000624BC" w:rsidRDefault="00661C62" w:rsidP="00661C62">
      <w:pPr>
        <w:jc w:val="center"/>
        <w:rPr>
          <w:rFonts w:cstheme="minorHAnsi"/>
          <w:b/>
          <w:sz w:val="28"/>
          <w:szCs w:val="28"/>
        </w:rPr>
      </w:pPr>
      <w:r w:rsidRPr="000624BC">
        <w:rPr>
          <w:rFonts w:cstheme="minorHAnsi"/>
          <w:b/>
          <w:sz w:val="28"/>
          <w:szCs w:val="28"/>
        </w:rPr>
        <w:t xml:space="preserve">Antigua </w:t>
      </w:r>
      <w:r w:rsidR="003A5CB3">
        <w:rPr>
          <w:rFonts w:cstheme="minorHAnsi"/>
          <w:b/>
          <w:sz w:val="28"/>
          <w:szCs w:val="28"/>
        </w:rPr>
        <w:t xml:space="preserve">and Barbuda </w:t>
      </w:r>
      <w:r w:rsidRPr="000624BC">
        <w:rPr>
          <w:rFonts w:cstheme="minorHAnsi"/>
          <w:b/>
          <w:sz w:val="28"/>
          <w:szCs w:val="28"/>
        </w:rPr>
        <w:t xml:space="preserve">Takes Centre Stage </w:t>
      </w:r>
      <w:bookmarkStart w:id="0" w:name="_GoBack"/>
      <w:bookmarkEnd w:id="0"/>
      <w:r w:rsidRPr="000624BC">
        <w:rPr>
          <w:rFonts w:cstheme="minorHAnsi"/>
          <w:b/>
          <w:sz w:val="28"/>
          <w:szCs w:val="28"/>
        </w:rPr>
        <w:t>on New ITV 1 Show, Ainsley’s Caribbean Kitchen</w:t>
      </w:r>
    </w:p>
    <w:p w14:paraId="6D35D64F" w14:textId="5DF88615" w:rsidR="00661C62" w:rsidRDefault="009016C3">
      <w:pPr>
        <w:rPr>
          <w:rFonts w:cstheme="minorHAnsi"/>
          <w:sz w:val="24"/>
          <w:szCs w:val="24"/>
        </w:rPr>
      </w:pPr>
      <w:r w:rsidRPr="000624BC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3953DCBA" wp14:editId="6147A34F">
            <wp:extent cx="5731510" cy="2707800"/>
            <wp:effectExtent l="0" t="0" r="2540" b="0"/>
            <wp:docPr id="1" name="Picture 1" descr="https://www.itv.com/presscentre/sites/default/files/styles/pi_large/public/ainsleys_caribbean_kitchen_01.jpg?itok=smrUYG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tv.com/presscentre/sites/default/files/styles/pi_large/public/ainsleys_caribbean_kitchen_01.jpg?itok=smrUYG9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CBD81" w14:textId="77777777" w:rsidR="003A5CB3" w:rsidRPr="000624BC" w:rsidRDefault="003A5CB3">
      <w:pPr>
        <w:rPr>
          <w:rFonts w:cstheme="minorHAnsi"/>
          <w:sz w:val="24"/>
          <w:szCs w:val="24"/>
        </w:rPr>
      </w:pPr>
    </w:p>
    <w:p w14:paraId="456B85B1" w14:textId="24127F08" w:rsidR="00ED5B5B" w:rsidRPr="000624BC" w:rsidRDefault="003A5CB3" w:rsidP="000624B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21</w:t>
      </w:r>
      <w:r w:rsidRPr="003A5CB3">
        <w:rPr>
          <w:rFonts w:cstheme="minorHAnsi"/>
          <w:b/>
          <w:sz w:val="24"/>
          <w:szCs w:val="24"/>
          <w:vertAlign w:val="superscript"/>
        </w:rPr>
        <w:t>st</w:t>
      </w:r>
      <w:r>
        <w:rPr>
          <w:rFonts w:cstheme="minorHAnsi"/>
          <w:b/>
          <w:sz w:val="24"/>
          <w:szCs w:val="24"/>
        </w:rPr>
        <w:t xml:space="preserve"> </w:t>
      </w:r>
      <w:r w:rsidR="008B5C98" w:rsidRPr="000624BC">
        <w:rPr>
          <w:rFonts w:cstheme="minorHAnsi"/>
          <w:b/>
          <w:sz w:val="24"/>
          <w:szCs w:val="24"/>
        </w:rPr>
        <w:t>January 2019, London</w:t>
      </w:r>
      <w:r w:rsidR="008B5C98" w:rsidRPr="000624BC">
        <w:rPr>
          <w:rFonts w:cstheme="minorHAnsi"/>
          <w:sz w:val="24"/>
          <w:szCs w:val="24"/>
        </w:rPr>
        <w:t xml:space="preserve">: </w:t>
      </w:r>
      <w:r w:rsidR="00414CDF" w:rsidRPr="000624BC">
        <w:rPr>
          <w:rFonts w:cstheme="minorHAnsi"/>
          <w:sz w:val="24"/>
          <w:szCs w:val="24"/>
        </w:rPr>
        <w:t>British celebrity chef Ainsley Harriott is shining a light on Antigua</w:t>
      </w:r>
      <w:r>
        <w:rPr>
          <w:rFonts w:cstheme="minorHAnsi"/>
          <w:sz w:val="24"/>
          <w:szCs w:val="24"/>
        </w:rPr>
        <w:t xml:space="preserve"> and Barbuda</w:t>
      </w:r>
      <w:r w:rsidR="00414CDF" w:rsidRPr="000624BC">
        <w:rPr>
          <w:rFonts w:cstheme="minorHAnsi"/>
          <w:sz w:val="24"/>
          <w:szCs w:val="24"/>
        </w:rPr>
        <w:t>’s culinary offering</w:t>
      </w:r>
      <w:r>
        <w:rPr>
          <w:rFonts w:cstheme="minorHAnsi"/>
          <w:sz w:val="24"/>
          <w:szCs w:val="24"/>
        </w:rPr>
        <w:t>s</w:t>
      </w:r>
      <w:r w:rsidR="00414CDF" w:rsidRPr="000624BC">
        <w:rPr>
          <w:rFonts w:cstheme="minorHAnsi"/>
          <w:sz w:val="24"/>
          <w:szCs w:val="24"/>
        </w:rPr>
        <w:t xml:space="preserve"> in a new ITV 1 show</w:t>
      </w:r>
      <w:r w:rsidR="009016C3" w:rsidRPr="000624BC">
        <w:rPr>
          <w:rFonts w:cstheme="minorHAnsi"/>
          <w:sz w:val="24"/>
          <w:szCs w:val="24"/>
        </w:rPr>
        <w:t>,</w:t>
      </w:r>
      <w:r w:rsidR="00414CDF" w:rsidRPr="000624BC">
        <w:rPr>
          <w:rFonts w:cstheme="minorHAnsi"/>
          <w:sz w:val="24"/>
          <w:szCs w:val="24"/>
        </w:rPr>
        <w:t xml:space="preserve"> set to air on 20</w:t>
      </w:r>
      <w:r w:rsidR="00414CDF" w:rsidRPr="000624BC">
        <w:rPr>
          <w:rFonts w:cstheme="minorHAnsi"/>
          <w:sz w:val="24"/>
          <w:szCs w:val="24"/>
          <w:vertAlign w:val="superscript"/>
        </w:rPr>
        <w:t>th</w:t>
      </w:r>
      <w:r w:rsidR="00414CDF" w:rsidRPr="000624BC">
        <w:rPr>
          <w:rFonts w:cstheme="minorHAnsi"/>
          <w:sz w:val="24"/>
          <w:szCs w:val="24"/>
        </w:rPr>
        <w:t xml:space="preserve"> January 2019.</w:t>
      </w:r>
      <w:r w:rsidR="003D54BA" w:rsidRPr="000624BC">
        <w:rPr>
          <w:rFonts w:cstheme="minorHAnsi"/>
          <w:spacing w:val="7"/>
          <w:sz w:val="24"/>
          <w:szCs w:val="24"/>
          <w:shd w:val="clear" w:color="auto" w:fill="FFFFFF"/>
        </w:rPr>
        <w:t xml:space="preserve"> ITV is the largest commercial family of channels in the UK as well as on demand via the ITV Hub and across other platforms globally.</w:t>
      </w:r>
      <w:r w:rsidR="00414CDF" w:rsidRPr="000624BC">
        <w:rPr>
          <w:rFonts w:cstheme="minorHAnsi"/>
          <w:sz w:val="24"/>
          <w:szCs w:val="24"/>
        </w:rPr>
        <w:t xml:space="preserve"> </w:t>
      </w:r>
      <w:r w:rsidR="001C0F90" w:rsidRPr="000624BC">
        <w:rPr>
          <w:rFonts w:cstheme="minorHAnsi"/>
          <w:sz w:val="24"/>
          <w:szCs w:val="24"/>
        </w:rPr>
        <w:t>The show will reach around 1 million households in the UK and will highlight the destinations key attractions. The airing of the show will kick start the launch of Antigua’s</w:t>
      </w:r>
      <w:r w:rsidR="003E557A" w:rsidRPr="000624BC">
        <w:rPr>
          <w:rFonts w:cstheme="minorHAnsi"/>
          <w:sz w:val="24"/>
          <w:szCs w:val="24"/>
        </w:rPr>
        <w:t xml:space="preserve"> 2019</w:t>
      </w:r>
      <w:r w:rsidR="001C0F90" w:rsidRPr="000624BC">
        <w:rPr>
          <w:rFonts w:cstheme="minorHAnsi"/>
          <w:sz w:val="24"/>
          <w:szCs w:val="24"/>
        </w:rPr>
        <w:t xml:space="preserve"> summer campaign.</w:t>
      </w:r>
    </w:p>
    <w:p w14:paraId="68A370AA" w14:textId="37FECCBA" w:rsidR="000624BC" w:rsidRPr="000624BC" w:rsidRDefault="00414CDF" w:rsidP="000624BC">
      <w:pPr>
        <w:spacing w:line="360" w:lineRule="auto"/>
        <w:jc w:val="both"/>
        <w:rPr>
          <w:rFonts w:cstheme="minorHAnsi"/>
          <w:sz w:val="24"/>
          <w:szCs w:val="24"/>
        </w:rPr>
      </w:pPr>
      <w:r w:rsidRPr="000624BC">
        <w:rPr>
          <w:rFonts w:cstheme="minorHAnsi"/>
          <w:sz w:val="24"/>
          <w:szCs w:val="24"/>
        </w:rPr>
        <w:t xml:space="preserve">Whilst on island Ainsley </w:t>
      </w:r>
      <w:r w:rsidR="00562FC0" w:rsidRPr="000624BC">
        <w:rPr>
          <w:rFonts w:cstheme="minorHAnsi"/>
          <w:sz w:val="24"/>
          <w:szCs w:val="24"/>
        </w:rPr>
        <w:t xml:space="preserve">Harriot </w:t>
      </w:r>
      <w:r w:rsidR="003D54BA" w:rsidRPr="000624BC">
        <w:rPr>
          <w:rFonts w:cstheme="minorHAnsi"/>
          <w:sz w:val="24"/>
          <w:szCs w:val="24"/>
        </w:rPr>
        <w:t xml:space="preserve">was hosted </w:t>
      </w:r>
      <w:r w:rsidR="00562FC0" w:rsidRPr="000624BC">
        <w:rPr>
          <w:rFonts w:cstheme="minorHAnsi"/>
          <w:sz w:val="24"/>
          <w:szCs w:val="24"/>
        </w:rPr>
        <w:t xml:space="preserve">by </w:t>
      </w:r>
      <w:r w:rsidR="003A5CB3">
        <w:rPr>
          <w:rFonts w:cstheme="minorHAnsi"/>
          <w:sz w:val="24"/>
          <w:szCs w:val="24"/>
        </w:rPr>
        <w:t xml:space="preserve">the </w:t>
      </w:r>
      <w:r w:rsidR="003D54BA" w:rsidRPr="000624BC">
        <w:rPr>
          <w:rFonts w:cstheme="minorHAnsi"/>
          <w:sz w:val="24"/>
          <w:szCs w:val="24"/>
        </w:rPr>
        <w:t xml:space="preserve">Antigua &amp; Barbuda Tourism Authority and Carlisle Bay Resort and </w:t>
      </w:r>
      <w:r w:rsidR="00943081" w:rsidRPr="000624BC">
        <w:rPr>
          <w:rFonts w:cstheme="minorHAnsi"/>
          <w:sz w:val="24"/>
          <w:szCs w:val="24"/>
        </w:rPr>
        <w:t xml:space="preserve">Spa. </w:t>
      </w:r>
      <w:r w:rsidR="003D54BA" w:rsidRPr="000624BC">
        <w:rPr>
          <w:rFonts w:cstheme="minorHAnsi"/>
          <w:sz w:val="24"/>
          <w:szCs w:val="24"/>
        </w:rPr>
        <w:t xml:space="preserve">The two </w:t>
      </w:r>
      <w:r w:rsidR="003F4C58" w:rsidRPr="000624BC">
        <w:rPr>
          <w:rFonts w:cstheme="minorHAnsi"/>
          <w:sz w:val="24"/>
          <w:szCs w:val="24"/>
        </w:rPr>
        <w:t>episodes</w:t>
      </w:r>
      <w:r w:rsidR="003D54BA" w:rsidRPr="000624BC">
        <w:rPr>
          <w:rFonts w:cstheme="minorHAnsi"/>
          <w:sz w:val="24"/>
          <w:szCs w:val="24"/>
        </w:rPr>
        <w:t xml:space="preserve"> </w:t>
      </w:r>
      <w:r w:rsidR="00943081" w:rsidRPr="000624BC">
        <w:rPr>
          <w:rFonts w:cstheme="minorHAnsi"/>
          <w:sz w:val="24"/>
          <w:szCs w:val="24"/>
        </w:rPr>
        <w:t>will</w:t>
      </w:r>
      <w:r w:rsidR="003D54BA" w:rsidRPr="000624BC">
        <w:rPr>
          <w:rFonts w:cstheme="minorHAnsi"/>
          <w:sz w:val="24"/>
          <w:szCs w:val="24"/>
        </w:rPr>
        <w:t xml:space="preserve"> </w:t>
      </w:r>
      <w:r w:rsidR="00562FC0" w:rsidRPr="000624BC">
        <w:rPr>
          <w:rFonts w:cstheme="minorHAnsi"/>
          <w:sz w:val="24"/>
          <w:szCs w:val="24"/>
        </w:rPr>
        <w:t>showcase the</w:t>
      </w:r>
      <w:r w:rsidR="003D54BA" w:rsidRPr="000624BC">
        <w:rPr>
          <w:rFonts w:cstheme="minorHAnsi"/>
          <w:sz w:val="24"/>
          <w:szCs w:val="24"/>
        </w:rPr>
        <w:t xml:space="preserve"> island life of Antigua, </w:t>
      </w:r>
      <w:r w:rsidR="00943081" w:rsidRPr="000624BC">
        <w:rPr>
          <w:rFonts w:cstheme="minorHAnsi"/>
          <w:sz w:val="24"/>
          <w:szCs w:val="24"/>
        </w:rPr>
        <w:t>Ainsley</w:t>
      </w:r>
      <w:r w:rsidR="00562FC0" w:rsidRPr="000624BC">
        <w:rPr>
          <w:rFonts w:cstheme="minorHAnsi"/>
          <w:sz w:val="24"/>
          <w:szCs w:val="24"/>
        </w:rPr>
        <w:t xml:space="preserve"> will be seen enjoying </w:t>
      </w:r>
      <w:r w:rsidR="00943081" w:rsidRPr="000624BC">
        <w:rPr>
          <w:rFonts w:cstheme="minorHAnsi"/>
          <w:sz w:val="24"/>
          <w:szCs w:val="24"/>
        </w:rPr>
        <w:t>the sweet</w:t>
      </w:r>
      <w:r w:rsidR="00562FC0" w:rsidRPr="000624BC">
        <w:rPr>
          <w:rFonts w:cstheme="minorHAnsi"/>
          <w:sz w:val="24"/>
          <w:szCs w:val="24"/>
        </w:rPr>
        <w:t xml:space="preserve"> pulsating rhythms </w:t>
      </w:r>
      <w:r w:rsidR="00943081" w:rsidRPr="000624BC">
        <w:rPr>
          <w:rFonts w:cstheme="minorHAnsi"/>
          <w:sz w:val="24"/>
          <w:szCs w:val="24"/>
        </w:rPr>
        <w:t>of Hellsgate</w:t>
      </w:r>
      <w:r w:rsidR="003D54BA" w:rsidRPr="000624BC">
        <w:rPr>
          <w:rFonts w:cstheme="minorHAnsi"/>
          <w:sz w:val="24"/>
          <w:szCs w:val="24"/>
        </w:rPr>
        <w:t xml:space="preserve"> Steel </w:t>
      </w:r>
      <w:r w:rsidR="00943081" w:rsidRPr="000624BC">
        <w:rPr>
          <w:rFonts w:cstheme="minorHAnsi"/>
          <w:sz w:val="24"/>
          <w:szCs w:val="24"/>
        </w:rPr>
        <w:t>Orchestra</w:t>
      </w:r>
      <w:r w:rsidR="000624BC" w:rsidRPr="000624BC">
        <w:rPr>
          <w:rFonts w:cstheme="minorHAnsi"/>
          <w:sz w:val="24"/>
          <w:szCs w:val="24"/>
        </w:rPr>
        <w:t xml:space="preserve"> and trying his hand at playing the steelpans as well as </w:t>
      </w:r>
      <w:r w:rsidR="00943081" w:rsidRPr="000624BC">
        <w:rPr>
          <w:rFonts w:cstheme="minorHAnsi"/>
          <w:sz w:val="24"/>
          <w:szCs w:val="24"/>
        </w:rPr>
        <w:t xml:space="preserve">cooking at </w:t>
      </w:r>
      <w:r w:rsidR="000624BC" w:rsidRPr="000624BC">
        <w:rPr>
          <w:rFonts w:cstheme="minorHAnsi"/>
          <w:sz w:val="24"/>
          <w:szCs w:val="24"/>
        </w:rPr>
        <w:t>Gina’s</w:t>
      </w:r>
      <w:r w:rsidR="003D54BA" w:rsidRPr="000624BC">
        <w:rPr>
          <w:rFonts w:cstheme="minorHAnsi"/>
          <w:sz w:val="24"/>
          <w:szCs w:val="24"/>
        </w:rPr>
        <w:t xml:space="preserve"> </w:t>
      </w:r>
      <w:r w:rsidR="00562FC0" w:rsidRPr="000624BC">
        <w:rPr>
          <w:rFonts w:cstheme="minorHAnsi"/>
          <w:sz w:val="24"/>
          <w:szCs w:val="24"/>
        </w:rPr>
        <w:t xml:space="preserve">Food Café on </w:t>
      </w:r>
      <w:r w:rsidR="003D54BA" w:rsidRPr="000624BC">
        <w:rPr>
          <w:rFonts w:cstheme="minorHAnsi"/>
          <w:sz w:val="24"/>
          <w:szCs w:val="24"/>
        </w:rPr>
        <w:t xml:space="preserve">Fig </w:t>
      </w:r>
      <w:r w:rsidR="000624BC" w:rsidRPr="000624BC">
        <w:rPr>
          <w:rFonts w:cstheme="minorHAnsi"/>
          <w:sz w:val="24"/>
          <w:szCs w:val="24"/>
        </w:rPr>
        <w:t>T</w:t>
      </w:r>
      <w:r w:rsidR="003D54BA" w:rsidRPr="000624BC">
        <w:rPr>
          <w:rFonts w:cstheme="minorHAnsi"/>
          <w:sz w:val="24"/>
          <w:szCs w:val="24"/>
        </w:rPr>
        <w:t>ree</w:t>
      </w:r>
      <w:r w:rsidR="00943081" w:rsidRPr="000624BC">
        <w:rPr>
          <w:rFonts w:cstheme="minorHAnsi"/>
          <w:sz w:val="24"/>
          <w:szCs w:val="24"/>
        </w:rPr>
        <w:t xml:space="preserve"> Drive.</w:t>
      </w:r>
      <w:r w:rsidR="00562FC0" w:rsidRPr="000624BC">
        <w:rPr>
          <w:rFonts w:cstheme="minorHAnsi"/>
          <w:sz w:val="24"/>
          <w:szCs w:val="24"/>
        </w:rPr>
        <w:t xml:space="preserve">  </w:t>
      </w:r>
    </w:p>
    <w:p w14:paraId="17D1DA68" w14:textId="6501AAE9" w:rsidR="00562FC0" w:rsidRPr="000624BC" w:rsidRDefault="00562FC0" w:rsidP="000624BC">
      <w:pPr>
        <w:spacing w:line="360" w:lineRule="auto"/>
        <w:jc w:val="both"/>
        <w:rPr>
          <w:rFonts w:cstheme="minorHAnsi"/>
          <w:strike/>
          <w:sz w:val="24"/>
          <w:szCs w:val="24"/>
        </w:rPr>
      </w:pPr>
      <w:r w:rsidRPr="000624BC">
        <w:rPr>
          <w:rFonts w:cstheme="minorHAnsi"/>
          <w:sz w:val="24"/>
          <w:szCs w:val="24"/>
        </w:rPr>
        <w:t xml:space="preserve">Filming also took place at popular Beach </w:t>
      </w:r>
      <w:r w:rsidR="00943081" w:rsidRPr="000624BC">
        <w:rPr>
          <w:rFonts w:cstheme="minorHAnsi"/>
          <w:sz w:val="24"/>
          <w:szCs w:val="24"/>
        </w:rPr>
        <w:t>Limerz Restaurant</w:t>
      </w:r>
      <w:r w:rsidRPr="000624BC">
        <w:rPr>
          <w:rFonts w:cstheme="minorHAnsi"/>
          <w:sz w:val="24"/>
          <w:szCs w:val="24"/>
        </w:rPr>
        <w:t xml:space="preserve"> which </w:t>
      </w:r>
      <w:r w:rsidR="00943081" w:rsidRPr="000624BC">
        <w:rPr>
          <w:rFonts w:cstheme="minorHAnsi"/>
          <w:sz w:val="24"/>
          <w:szCs w:val="24"/>
        </w:rPr>
        <w:t>showcase Antigua’s</w:t>
      </w:r>
      <w:r w:rsidRPr="000624BC">
        <w:rPr>
          <w:rFonts w:cstheme="minorHAnsi"/>
          <w:sz w:val="24"/>
          <w:szCs w:val="24"/>
        </w:rPr>
        <w:t xml:space="preserve"> famous </w:t>
      </w:r>
      <w:r w:rsidR="000624BC" w:rsidRPr="000624BC">
        <w:rPr>
          <w:rFonts w:cstheme="minorHAnsi"/>
          <w:sz w:val="24"/>
          <w:szCs w:val="24"/>
        </w:rPr>
        <w:t>P</w:t>
      </w:r>
      <w:r w:rsidRPr="000624BC">
        <w:rPr>
          <w:rFonts w:cstheme="minorHAnsi"/>
          <w:sz w:val="24"/>
          <w:szCs w:val="24"/>
        </w:rPr>
        <w:t xml:space="preserve">epperpot </w:t>
      </w:r>
      <w:r w:rsidR="000624BC" w:rsidRPr="000624BC">
        <w:rPr>
          <w:rFonts w:cstheme="minorHAnsi"/>
          <w:sz w:val="24"/>
          <w:szCs w:val="24"/>
        </w:rPr>
        <w:t>and Fungi</w:t>
      </w:r>
      <w:r w:rsidRPr="000624BC">
        <w:rPr>
          <w:rFonts w:cstheme="minorHAnsi"/>
          <w:sz w:val="24"/>
          <w:szCs w:val="24"/>
        </w:rPr>
        <w:t xml:space="preserve"> before learning how to make</w:t>
      </w:r>
      <w:r w:rsidR="000624BC" w:rsidRPr="000624BC">
        <w:rPr>
          <w:rFonts w:cstheme="minorHAnsi"/>
          <w:sz w:val="24"/>
          <w:szCs w:val="24"/>
        </w:rPr>
        <w:t xml:space="preserve"> authentic</w:t>
      </w:r>
      <w:r w:rsidRPr="000624BC">
        <w:rPr>
          <w:rFonts w:cstheme="minorHAnsi"/>
          <w:sz w:val="24"/>
          <w:szCs w:val="24"/>
        </w:rPr>
        <w:t xml:space="preserve"> rum cake with chef </w:t>
      </w:r>
      <w:r w:rsidRPr="000624BC">
        <w:rPr>
          <w:rFonts w:cstheme="minorHAnsi"/>
          <w:sz w:val="24"/>
          <w:szCs w:val="24"/>
        </w:rPr>
        <w:lastRenderedPageBreak/>
        <w:t xml:space="preserve">Nicole Arthurton Dennis who gives Caribbean cookery lessons through her business Nicole’s Table. </w:t>
      </w:r>
    </w:p>
    <w:p w14:paraId="68B48C0A" w14:textId="639C78BD" w:rsidR="00562FC0" w:rsidRPr="000624BC" w:rsidRDefault="003A5CB3" w:rsidP="000624B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of </w:t>
      </w:r>
      <w:r w:rsidR="00562FC0" w:rsidRPr="000624BC">
        <w:rPr>
          <w:rFonts w:cstheme="minorHAnsi"/>
          <w:sz w:val="24"/>
          <w:szCs w:val="24"/>
        </w:rPr>
        <w:t xml:space="preserve">Antigua’s </w:t>
      </w:r>
      <w:r>
        <w:rPr>
          <w:rFonts w:cstheme="minorHAnsi"/>
          <w:sz w:val="24"/>
          <w:szCs w:val="24"/>
        </w:rPr>
        <w:t>main</w:t>
      </w:r>
      <w:r w:rsidR="00562FC0" w:rsidRPr="000624BC">
        <w:rPr>
          <w:rFonts w:cstheme="minorHAnsi"/>
          <w:sz w:val="24"/>
          <w:szCs w:val="24"/>
        </w:rPr>
        <w:t xml:space="preserve"> tourist </w:t>
      </w:r>
      <w:r>
        <w:rPr>
          <w:rFonts w:cstheme="minorHAnsi"/>
          <w:sz w:val="24"/>
          <w:szCs w:val="24"/>
        </w:rPr>
        <w:t>attractions</w:t>
      </w:r>
      <w:r w:rsidR="00562FC0" w:rsidRPr="000624BC">
        <w:rPr>
          <w:rFonts w:cstheme="minorHAnsi"/>
          <w:sz w:val="24"/>
          <w:szCs w:val="24"/>
        </w:rPr>
        <w:t xml:space="preserve"> Shirley’s Heights wa</w:t>
      </w:r>
      <w:r w:rsidR="00943081" w:rsidRPr="000624BC">
        <w:rPr>
          <w:rFonts w:cstheme="minorHAnsi"/>
          <w:sz w:val="24"/>
          <w:szCs w:val="24"/>
        </w:rPr>
        <w:t>s also included in this series</w:t>
      </w:r>
      <w:r w:rsidR="000624BC" w:rsidRPr="000624BC">
        <w:rPr>
          <w:rFonts w:cstheme="minorHAnsi"/>
          <w:sz w:val="24"/>
          <w:szCs w:val="24"/>
        </w:rPr>
        <w:t xml:space="preserve">. Ainsley’s final interview was with </w:t>
      </w:r>
      <w:r w:rsidR="00183921" w:rsidRPr="000624BC">
        <w:rPr>
          <w:rFonts w:cstheme="minorHAnsi"/>
          <w:sz w:val="24"/>
          <w:szCs w:val="24"/>
          <w:shd w:val="clear" w:color="auto" w:fill="FFFFFF"/>
        </w:rPr>
        <w:t>Dr</w:t>
      </w:r>
      <w:r w:rsidR="00943081" w:rsidRPr="000624BC">
        <w:rPr>
          <w:rFonts w:cstheme="minorHAnsi"/>
          <w:sz w:val="24"/>
          <w:szCs w:val="24"/>
          <w:shd w:val="clear" w:color="auto" w:fill="FFFFFF"/>
        </w:rPr>
        <w:t> </w:t>
      </w:r>
      <w:r w:rsidR="00943081" w:rsidRPr="000624BC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Reg</w:t>
      </w:r>
      <w:r w:rsidR="00943081" w:rsidRPr="000624BC">
        <w:rPr>
          <w:rFonts w:cstheme="minorHAnsi"/>
          <w:sz w:val="24"/>
          <w:szCs w:val="24"/>
          <w:shd w:val="clear" w:color="auto" w:fill="FFFFFF"/>
        </w:rPr>
        <w:t>. </w:t>
      </w:r>
      <w:r w:rsidR="00943081" w:rsidRPr="000624BC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Murphy</w:t>
      </w:r>
      <w:r w:rsidR="000624BC" w:rsidRPr="000624BC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943081" w:rsidRPr="000624BC">
        <w:rPr>
          <w:rFonts w:cstheme="minorHAnsi"/>
          <w:sz w:val="24"/>
          <w:szCs w:val="24"/>
          <w:shd w:val="clear" w:color="auto" w:fill="FFFFFF"/>
        </w:rPr>
        <w:t>the Director of Heritage Resources at the historic Nelson Dockyard and Clarence House, giving viewers the history of Antigua and Barbuda.</w:t>
      </w:r>
    </w:p>
    <w:p w14:paraId="163C44BA" w14:textId="77777777" w:rsidR="009016C3" w:rsidRPr="000624BC" w:rsidRDefault="009016C3" w:rsidP="000624BC">
      <w:pPr>
        <w:spacing w:line="360" w:lineRule="auto"/>
        <w:jc w:val="both"/>
        <w:rPr>
          <w:rFonts w:cstheme="minorHAnsi"/>
          <w:sz w:val="24"/>
          <w:szCs w:val="24"/>
        </w:rPr>
      </w:pPr>
      <w:r w:rsidRPr="000624BC">
        <w:rPr>
          <w:rFonts w:cstheme="minorHAnsi"/>
          <w:sz w:val="24"/>
          <w:szCs w:val="24"/>
        </w:rPr>
        <w:t>Ainsley’s Caribbean Kitchen air</w:t>
      </w:r>
      <w:r w:rsidR="008B5C98" w:rsidRPr="000624BC">
        <w:rPr>
          <w:rFonts w:cstheme="minorHAnsi"/>
          <w:sz w:val="24"/>
          <w:szCs w:val="24"/>
        </w:rPr>
        <w:t>s</w:t>
      </w:r>
      <w:r w:rsidRPr="000624BC">
        <w:rPr>
          <w:rFonts w:cstheme="minorHAnsi"/>
          <w:sz w:val="24"/>
          <w:szCs w:val="24"/>
        </w:rPr>
        <w:t xml:space="preserve"> on ITV 1 at 11.30am GMT and will run for 10-weeks from 20</w:t>
      </w:r>
      <w:r w:rsidRPr="000624BC">
        <w:rPr>
          <w:rFonts w:cstheme="minorHAnsi"/>
          <w:sz w:val="24"/>
          <w:szCs w:val="24"/>
          <w:vertAlign w:val="superscript"/>
        </w:rPr>
        <w:t>th</w:t>
      </w:r>
      <w:r w:rsidRPr="000624BC">
        <w:rPr>
          <w:rFonts w:cstheme="minorHAnsi"/>
          <w:sz w:val="24"/>
          <w:szCs w:val="24"/>
        </w:rPr>
        <w:t xml:space="preserve"> January with the Antigua episodes on screen on the 17</w:t>
      </w:r>
      <w:r w:rsidRPr="000624BC">
        <w:rPr>
          <w:rFonts w:cstheme="minorHAnsi"/>
          <w:sz w:val="24"/>
          <w:szCs w:val="24"/>
          <w:vertAlign w:val="superscript"/>
        </w:rPr>
        <w:t>th</w:t>
      </w:r>
      <w:r w:rsidRPr="000624BC">
        <w:rPr>
          <w:rFonts w:cstheme="minorHAnsi"/>
          <w:sz w:val="24"/>
          <w:szCs w:val="24"/>
        </w:rPr>
        <w:t xml:space="preserve"> and 24</w:t>
      </w:r>
      <w:r w:rsidRPr="000624BC">
        <w:rPr>
          <w:rFonts w:cstheme="minorHAnsi"/>
          <w:sz w:val="24"/>
          <w:szCs w:val="24"/>
          <w:vertAlign w:val="superscript"/>
        </w:rPr>
        <w:t>th</w:t>
      </w:r>
      <w:r w:rsidRPr="000624BC">
        <w:rPr>
          <w:rFonts w:cstheme="minorHAnsi"/>
          <w:sz w:val="24"/>
          <w:szCs w:val="24"/>
        </w:rPr>
        <w:t xml:space="preserve"> March 2019. </w:t>
      </w:r>
    </w:p>
    <w:p w14:paraId="21254D58" w14:textId="1B2BE0A8" w:rsidR="009016C3" w:rsidRPr="000624BC" w:rsidRDefault="009016C3" w:rsidP="000624BC">
      <w:pPr>
        <w:spacing w:line="360" w:lineRule="auto"/>
        <w:jc w:val="both"/>
        <w:rPr>
          <w:rFonts w:cstheme="minorHAnsi"/>
          <w:sz w:val="24"/>
          <w:szCs w:val="24"/>
        </w:rPr>
      </w:pPr>
      <w:r w:rsidRPr="000624BC">
        <w:rPr>
          <w:rFonts w:cstheme="minorHAnsi"/>
          <w:sz w:val="24"/>
          <w:szCs w:val="24"/>
        </w:rPr>
        <w:t xml:space="preserve">Fans of the show will be able to buy the Ainsley’s Caribbean Kitchen recipe book, which will include </w:t>
      </w:r>
      <w:r w:rsidR="00943081" w:rsidRPr="000624BC">
        <w:rPr>
          <w:rFonts w:cstheme="minorHAnsi"/>
          <w:sz w:val="24"/>
          <w:szCs w:val="24"/>
        </w:rPr>
        <w:t>the entire</w:t>
      </w:r>
      <w:r w:rsidRPr="000624BC">
        <w:rPr>
          <w:rFonts w:cstheme="minorHAnsi"/>
          <w:sz w:val="24"/>
          <w:szCs w:val="24"/>
        </w:rPr>
        <w:t xml:space="preserve"> Caribbean recipes feature in the series. The book will be available from Penguin Books in the spring. </w:t>
      </w:r>
    </w:p>
    <w:p w14:paraId="2F14DE2B" w14:textId="77777777" w:rsidR="009016C3" w:rsidRPr="000624BC" w:rsidRDefault="009016C3" w:rsidP="009016C3">
      <w:pPr>
        <w:spacing w:line="360" w:lineRule="auto"/>
        <w:jc w:val="center"/>
        <w:rPr>
          <w:rFonts w:cstheme="minorHAnsi"/>
          <w:sz w:val="24"/>
          <w:szCs w:val="24"/>
        </w:rPr>
      </w:pPr>
      <w:r w:rsidRPr="000624BC">
        <w:rPr>
          <w:rFonts w:cstheme="minorHAnsi"/>
          <w:sz w:val="24"/>
          <w:szCs w:val="24"/>
        </w:rPr>
        <w:t>-Ends-</w:t>
      </w:r>
    </w:p>
    <w:p w14:paraId="4C0DAE8F" w14:textId="77777777" w:rsidR="003A5CB3" w:rsidRDefault="003A5CB3" w:rsidP="009016C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574FDE" w14:textId="4500D58F" w:rsidR="009016C3" w:rsidRPr="000624BC" w:rsidRDefault="009016C3" w:rsidP="009016C3">
      <w:pPr>
        <w:spacing w:line="360" w:lineRule="auto"/>
        <w:jc w:val="both"/>
        <w:rPr>
          <w:rFonts w:cstheme="minorHAnsi"/>
          <w:sz w:val="24"/>
          <w:szCs w:val="24"/>
        </w:rPr>
      </w:pPr>
      <w:r w:rsidRPr="000624BC">
        <w:rPr>
          <w:rFonts w:cstheme="minorHAnsi"/>
          <w:b/>
          <w:bCs/>
          <w:sz w:val="24"/>
          <w:szCs w:val="24"/>
          <w:u w:val="single"/>
          <w:lang w:val="en-US"/>
        </w:rPr>
        <w:t>Notes to editors</w:t>
      </w:r>
    </w:p>
    <w:p w14:paraId="639FCE7D" w14:textId="77777777" w:rsidR="009016C3" w:rsidRPr="000624BC" w:rsidRDefault="009016C3" w:rsidP="009016C3">
      <w:pPr>
        <w:spacing w:line="360" w:lineRule="auto"/>
        <w:jc w:val="both"/>
        <w:rPr>
          <w:rFonts w:cstheme="minorHAnsi"/>
          <w:sz w:val="24"/>
          <w:szCs w:val="24"/>
        </w:rPr>
      </w:pPr>
      <w:r w:rsidRPr="000624BC">
        <w:rPr>
          <w:rFonts w:cstheme="minorHAnsi"/>
          <w:sz w:val="24"/>
          <w:szCs w:val="24"/>
          <w:lang w:val="en-US"/>
        </w:rPr>
        <w:t> </w:t>
      </w:r>
      <w:r w:rsidRPr="000624BC">
        <w:rPr>
          <w:rFonts w:cstheme="minorHAnsi"/>
          <w:b/>
          <w:bCs/>
          <w:sz w:val="24"/>
          <w:szCs w:val="24"/>
          <w:lang w:val="en-US"/>
        </w:rPr>
        <w:t>Antigua and Barbuda</w:t>
      </w:r>
    </w:p>
    <w:p w14:paraId="04C17F42" w14:textId="69F895C0" w:rsidR="009016C3" w:rsidRPr="000624BC" w:rsidRDefault="009016C3" w:rsidP="009016C3">
      <w:pPr>
        <w:autoSpaceDE w:val="0"/>
        <w:autoSpaceDN w:val="0"/>
        <w:spacing w:line="360" w:lineRule="auto"/>
        <w:jc w:val="both"/>
        <w:rPr>
          <w:rFonts w:cstheme="minorHAnsi"/>
          <w:sz w:val="24"/>
          <w:szCs w:val="24"/>
        </w:rPr>
      </w:pPr>
      <w:r w:rsidRPr="000624BC">
        <w:rPr>
          <w:rFonts w:cstheme="minorHAnsi"/>
          <w:sz w:val="24"/>
          <w:szCs w:val="24"/>
        </w:rPr>
        <w:t xml:space="preserve">Antigua (pronounced An-tee'ga) and Barbuda (Bar-byew’da) </w:t>
      </w:r>
      <w:r w:rsidR="005C3657" w:rsidRPr="000624BC">
        <w:rPr>
          <w:rFonts w:cstheme="minorHAnsi"/>
          <w:sz w:val="24"/>
          <w:szCs w:val="24"/>
        </w:rPr>
        <w:t>is in</w:t>
      </w:r>
      <w:r w:rsidRPr="000624BC">
        <w:rPr>
          <w:rFonts w:cstheme="minorHAnsi"/>
          <w:sz w:val="24"/>
          <w:szCs w:val="24"/>
        </w:rPr>
        <w:t xml:space="preserve"> the heart of the Caribbean Sea. The largest of the Leeward Islands, Antigua &amp; Barbuda comprises 108-square miles. The 365 white and pink sand beaches, one for every day of the year, are just the beginning of the treasures that await visitors. </w:t>
      </w:r>
    </w:p>
    <w:p w14:paraId="0E3BC565" w14:textId="77777777" w:rsidR="009016C3" w:rsidRPr="000624BC" w:rsidRDefault="009016C3" w:rsidP="009016C3">
      <w:pPr>
        <w:autoSpaceDE w:val="0"/>
        <w:autoSpaceDN w:val="0"/>
        <w:spacing w:line="360" w:lineRule="auto"/>
        <w:jc w:val="both"/>
        <w:rPr>
          <w:rFonts w:cstheme="minorHAnsi"/>
          <w:sz w:val="24"/>
          <w:szCs w:val="24"/>
        </w:rPr>
      </w:pPr>
      <w:r w:rsidRPr="000624BC">
        <w:rPr>
          <w:rFonts w:cstheme="minorHAnsi"/>
          <w:sz w:val="24"/>
          <w:szCs w:val="24"/>
        </w:rPr>
        <w:t xml:space="preserve">Antigua’s rich history and spectacular topography provide a variety of popular sightseeing opportunities. Nelson’s Dockyard, the only remaining example of a Georgian fort commissioned by the British in 1755, is perhaps the most renowned landmark. Betty’s Hope, built in 1674, is the site of one of the first full-scale sugar plantations on Antigua, and offers a chance to step back into time by visiting the restored mills. </w:t>
      </w:r>
    </w:p>
    <w:p w14:paraId="261072EF" w14:textId="112617B0" w:rsidR="009016C3" w:rsidRPr="000624BC" w:rsidRDefault="009016C3" w:rsidP="009016C3">
      <w:pPr>
        <w:autoSpaceDE w:val="0"/>
        <w:autoSpaceDN w:val="0"/>
        <w:spacing w:line="360" w:lineRule="auto"/>
        <w:jc w:val="both"/>
        <w:rPr>
          <w:rFonts w:cstheme="minorHAnsi"/>
          <w:sz w:val="24"/>
          <w:szCs w:val="24"/>
        </w:rPr>
      </w:pPr>
      <w:r w:rsidRPr="000624BC">
        <w:rPr>
          <w:rFonts w:cstheme="minorHAnsi"/>
          <w:sz w:val="24"/>
          <w:szCs w:val="24"/>
        </w:rPr>
        <w:t xml:space="preserve">Another unique attraction is Devil’s Bridge, located at the eastern tip of the island in Indian Town National Park, where Atlantic breakers have carved out a natural limestone arch. Antigua boasts a varied tourism calendar including events such as the World Class Antigua </w:t>
      </w:r>
      <w:r w:rsidRPr="000624BC">
        <w:rPr>
          <w:rFonts w:cstheme="minorHAnsi"/>
          <w:sz w:val="24"/>
          <w:szCs w:val="24"/>
        </w:rPr>
        <w:lastRenderedPageBreak/>
        <w:t xml:space="preserve">Sailing Week, Classic Yacht Regatta, Antigua Sports Fishing </w:t>
      </w:r>
      <w:r w:rsidR="005C3657" w:rsidRPr="000624BC">
        <w:rPr>
          <w:rFonts w:cstheme="minorHAnsi"/>
          <w:sz w:val="24"/>
          <w:szCs w:val="24"/>
        </w:rPr>
        <w:t>and</w:t>
      </w:r>
      <w:r w:rsidRPr="000624BC">
        <w:rPr>
          <w:rFonts w:cstheme="minorHAnsi"/>
          <w:sz w:val="24"/>
          <w:szCs w:val="24"/>
        </w:rPr>
        <w:t xml:space="preserve"> the annual Carnival; known as the Caribbean’s Greatest Summer Festival. </w:t>
      </w:r>
    </w:p>
    <w:p w14:paraId="6015F9FD" w14:textId="77777777" w:rsidR="009016C3" w:rsidRPr="000624BC" w:rsidRDefault="009016C3" w:rsidP="009016C3">
      <w:pPr>
        <w:autoSpaceDE w:val="0"/>
        <w:autoSpaceDN w:val="0"/>
        <w:spacing w:line="360" w:lineRule="auto"/>
        <w:jc w:val="both"/>
        <w:rPr>
          <w:rFonts w:cstheme="minorHAnsi"/>
          <w:sz w:val="24"/>
          <w:szCs w:val="24"/>
        </w:rPr>
      </w:pPr>
      <w:r w:rsidRPr="000624BC">
        <w:rPr>
          <w:rFonts w:cstheme="minorHAnsi"/>
          <w:sz w:val="24"/>
          <w:szCs w:val="24"/>
        </w:rPr>
        <w:t>Island accommodation ranges from luxury resorts and all-inclusive hotels to smaller more intimate boutique guesthouses and cottages.</w:t>
      </w:r>
    </w:p>
    <w:p w14:paraId="46243D78" w14:textId="77777777" w:rsidR="009016C3" w:rsidRDefault="009016C3" w:rsidP="009016C3">
      <w:pPr>
        <w:jc w:val="center"/>
      </w:pPr>
    </w:p>
    <w:p w14:paraId="77570745" w14:textId="77777777" w:rsidR="00D92342" w:rsidRDefault="00D92342"/>
    <w:p w14:paraId="60BEEABC" w14:textId="77777777" w:rsidR="00414CDF" w:rsidRDefault="00414CDF"/>
    <w:p w14:paraId="17401421" w14:textId="77777777" w:rsidR="00414CDF" w:rsidRDefault="00414CDF" w:rsidP="00414C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</w:rPr>
        <w:t> </w:t>
      </w:r>
    </w:p>
    <w:p w14:paraId="1050E3B3" w14:textId="77777777" w:rsidR="00414CDF" w:rsidRDefault="00414CDF"/>
    <w:p w14:paraId="0A3BF5DD" w14:textId="77777777" w:rsidR="00661C62" w:rsidRDefault="00661C62"/>
    <w:sectPr w:rsidR="00661C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3B902" w14:textId="77777777" w:rsidR="008F1602" w:rsidRDefault="008F1602" w:rsidP="008B5C98">
      <w:pPr>
        <w:spacing w:after="0" w:line="240" w:lineRule="auto"/>
      </w:pPr>
      <w:r>
        <w:separator/>
      </w:r>
    </w:p>
  </w:endnote>
  <w:endnote w:type="continuationSeparator" w:id="0">
    <w:p w14:paraId="7870E0BA" w14:textId="77777777" w:rsidR="008F1602" w:rsidRDefault="008F1602" w:rsidP="008B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0A3E" w14:textId="77777777" w:rsidR="008F1602" w:rsidRDefault="008F1602" w:rsidP="008B5C98">
      <w:pPr>
        <w:spacing w:after="0" w:line="240" w:lineRule="auto"/>
      </w:pPr>
      <w:r>
        <w:separator/>
      </w:r>
    </w:p>
  </w:footnote>
  <w:footnote w:type="continuationSeparator" w:id="0">
    <w:p w14:paraId="31A0CEAA" w14:textId="77777777" w:rsidR="008F1602" w:rsidRDefault="008F1602" w:rsidP="008B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5A11" w14:textId="77777777" w:rsidR="008B5C98" w:rsidRDefault="008B5C98">
    <w:pPr>
      <w:pStyle w:val="Header"/>
    </w:pPr>
    <w:r w:rsidRPr="00E60325">
      <w:rPr>
        <w:rFonts w:ascii="Calibri Light" w:hAnsi="Calibri Light" w:cs="Calibri Light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0F2B0FF" wp14:editId="197CE7E7">
          <wp:simplePos x="0" y="0"/>
          <wp:positionH relativeFrom="margin">
            <wp:posOffset>1600200</wp:posOffset>
          </wp:positionH>
          <wp:positionV relativeFrom="paragraph">
            <wp:posOffset>-324485</wp:posOffset>
          </wp:positionV>
          <wp:extent cx="2217600" cy="982800"/>
          <wp:effectExtent l="0" t="0" r="0" b="8255"/>
          <wp:wrapNone/>
          <wp:docPr id="2" name="Picture 2" descr="ABTA-Logo-English-Version-P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TA-Logo-English-Version-Pin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7" t="22679" r="5310" b="23735"/>
                  <a:stretch/>
                </pic:blipFill>
                <pic:spPr bwMode="auto">
                  <a:xfrm>
                    <a:off x="0" y="0"/>
                    <a:ext cx="22176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62"/>
    <w:rsid w:val="000624BC"/>
    <w:rsid w:val="00114702"/>
    <w:rsid w:val="00183921"/>
    <w:rsid w:val="001C0F90"/>
    <w:rsid w:val="003A5CB3"/>
    <w:rsid w:val="003D54BA"/>
    <w:rsid w:val="003E557A"/>
    <w:rsid w:val="003F4C58"/>
    <w:rsid w:val="00414CDF"/>
    <w:rsid w:val="005532B6"/>
    <w:rsid w:val="00562FC0"/>
    <w:rsid w:val="005C3657"/>
    <w:rsid w:val="00661C62"/>
    <w:rsid w:val="008B5C98"/>
    <w:rsid w:val="008F1602"/>
    <w:rsid w:val="009016C3"/>
    <w:rsid w:val="00943081"/>
    <w:rsid w:val="00D92342"/>
    <w:rsid w:val="00E96368"/>
    <w:rsid w:val="00E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5287"/>
  <w15:docId w15:val="{F4F2EB58-8BD7-4705-9DF7-C8631E88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1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016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98"/>
  </w:style>
  <w:style w:type="paragraph" w:styleId="Footer">
    <w:name w:val="footer"/>
    <w:basedOn w:val="Normal"/>
    <w:link w:val="FooterChar"/>
    <w:uiPriority w:val="99"/>
    <w:unhideWhenUsed/>
    <w:rsid w:val="008B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98"/>
  </w:style>
  <w:style w:type="paragraph" w:styleId="BalloonText">
    <w:name w:val="Balloon Text"/>
    <w:basedOn w:val="Normal"/>
    <w:link w:val="BalloonTextChar"/>
    <w:uiPriority w:val="99"/>
    <w:semiHidden/>
    <w:unhideWhenUsed/>
    <w:rsid w:val="003D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B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4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Jenkins</dc:creator>
  <cp:lastModifiedBy>Maria Blackman</cp:lastModifiedBy>
  <cp:revision>2</cp:revision>
  <dcterms:created xsi:type="dcterms:W3CDTF">2019-01-21T17:32:00Z</dcterms:created>
  <dcterms:modified xsi:type="dcterms:W3CDTF">2019-01-21T17:32:00Z</dcterms:modified>
</cp:coreProperties>
</file>